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4477E" w14:textId="38819088" w:rsidR="00FC5A93" w:rsidRPr="00FC5A93" w:rsidRDefault="00FC5A93" w:rsidP="00FC5A93">
      <w:pPr>
        <w:spacing w:after="0" w:line="240" w:lineRule="auto"/>
        <w:rPr>
          <w:rFonts w:ascii="Arial" w:eastAsia="Aptos" w:hAnsi="Arial" w:cs="Arial"/>
        </w:rPr>
      </w:pPr>
      <w:r w:rsidRPr="00FC5A93">
        <w:rPr>
          <w:rFonts w:ascii="Arial" w:eastAsia="Aptos" w:hAnsi="Arial" w:cs="Arial"/>
        </w:rPr>
        <w:t xml:space="preserve">Below is a list of questions to gather evidence for </w:t>
      </w:r>
      <w:r w:rsidR="000B0456">
        <w:rPr>
          <w:rFonts w:ascii="Arial" w:eastAsia="Aptos" w:hAnsi="Arial" w:cs="Arial"/>
        </w:rPr>
        <w:t>Renew</w:t>
      </w:r>
      <w:r w:rsidRPr="00FC5A93">
        <w:rPr>
          <w:rFonts w:ascii="Arial" w:eastAsia="Aptos" w:hAnsi="Arial" w:cs="Arial"/>
        </w:rPr>
        <w:t xml:space="preserve">. Our definition of housing-led regeneration is below:  </w:t>
      </w:r>
    </w:p>
    <w:p w14:paraId="4F779825" w14:textId="77777777" w:rsidR="00FC5A93" w:rsidRPr="00FC5A93" w:rsidRDefault="00FC5A93" w:rsidP="00FC5A93">
      <w:pPr>
        <w:spacing w:after="0" w:line="240" w:lineRule="auto"/>
        <w:rPr>
          <w:rFonts w:ascii="Arial" w:eastAsia="Aptos" w:hAnsi="Arial" w:cs="Arial"/>
        </w:rPr>
      </w:pPr>
    </w:p>
    <w:p w14:paraId="3A14A872" w14:textId="77777777" w:rsidR="00FC5A93" w:rsidRPr="00FC5A93" w:rsidRDefault="00FC5A93" w:rsidP="00FC5A93">
      <w:pPr>
        <w:spacing w:after="0" w:line="240" w:lineRule="auto"/>
        <w:rPr>
          <w:rFonts w:ascii="Arial" w:eastAsia="Aptos" w:hAnsi="Arial" w:cs="Arial"/>
          <w:i/>
        </w:rPr>
      </w:pPr>
      <w:r w:rsidRPr="00FC5A93">
        <w:rPr>
          <w:rFonts w:ascii="Arial" w:eastAsia="Aptos" w:hAnsi="Arial" w:cs="Arial"/>
          <w:i/>
        </w:rPr>
        <w:t>Housing-led regeneration uses the physical renewal of homes and the public realm (whether demolition and replacement, refurbishment, remodelling) as a catalyst for the wider social and economic renewal of an area.</w:t>
      </w:r>
    </w:p>
    <w:p w14:paraId="458EF18F" w14:textId="77777777" w:rsidR="00FC5A93" w:rsidRPr="00FC5A93" w:rsidRDefault="00FC5A93" w:rsidP="00FC5A93">
      <w:pPr>
        <w:spacing w:after="0" w:line="240" w:lineRule="auto"/>
        <w:rPr>
          <w:rFonts w:ascii="Arial" w:eastAsia="Aptos" w:hAnsi="Arial" w:cs="Arial"/>
        </w:rPr>
      </w:pPr>
    </w:p>
    <w:p w14:paraId="17D5D41E"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You can respond on behalf of an organisation or as an individual. You do not need to answer all the questions to submit a response.</w:t>
      </w:r>
    </w:p>
    <w:p w14:paraId="01373C39" w14:textId="77777777" w:rsidR="00FC5A93" w:rsidRPr="00FC5A93" w:rsidRDefault="00FC5A93" w:rsidP="00FC5A93">
      <w:pPr>
        <w:spacing w:after="0" w:line="240" w:lineRule="auto"/>
        <w:rPr>
          <w:rFonts w:ascii="Arial" w:eastAsia="Aptos" w:hAnsi="Arial" w:cs="Arial"/>
        </w:rPr>
      </w:pPr>
    </w:p>
    <w:p w14:paraId="3F0E0876" w14:textId="77777777" w:rsidR="00FC5A93" w:rsidRDefault="00FC5A93" w:rsidP="00FC5A93">
      <w:pPr>
        <w:spacing w:after="0" w:line="240" w:lineRule="auto"/>
        <w:rPr>
          <w:rFonts w:ascii="Arial" w:eastAsia="Aptos" w:hAnsi="Arial" w:cs="Arial"/>
        </w:rPr>
      </w:pPr>
      <w:r w:rsidRPr="00FC5A93">
        <w:rPr>
          <w:rFonts w:ascii="Arial" w:eastAsia="Aptos" w:hAnsi="Arial" w:cs="Arial"/>
        </w:rPr>
        <w:t xml:space="preserve">The deadline for responses is </w:t>
      </w:r>
      <w:r w:rsidRPr="00FC5A93">
        <w:rPr>
          <w:rFonts w:ascii="Arial" w:eastAsia="Aptos" w:hAnsi="Arial" w:cs="Arial"/>
          <w:b/>
          <w:bCs/>
        </w:rPr>
        <w:t>27</w:t>
      </w:r>
      <w:r w:rsidRPr="00FC5A93">
        <w:rPr>
          <w:rFonts w:ascii="Arial" w:eastAsia="Aptos" w:hAnsi="Arial" w:cs="Arial"/>
          <w:b/>
          <w:bCs/>
          <w:vertAlign w:val="superscript"/>
        </w:rPr>
        <w:t>th</w:t>
      </w:r>
      <w:r w:rsidRPr="00FC5A93">
        <w:rPr>
          <w:rFonts w:ascii="Arial" w:eastAsia="Aptos" w:hAnsi="Arial" w:cs="Arial"/>
          <w:b/>
          <w:bCs/>
        </w:rPr>
        <w:t xml:space="preserve"> February 2026</w:t>
      </w:r>
      <w:r w:rsidRPr="00FC5A93">
        <w:rPr>
          <w:rFonts w:ascii="Arial" w:eastAsia="Aptos" w:hAnsi="Arial" w:cs="Arial"/>
        </w:rPr>
        <w:t xml:space="preserve">. </w:t>
      </w:r>
    </w:p>
    <w:p w14:paraId="49BD6658" w14:textId="7C9EF90D" w:rsidR="001522B6" w:rsidRDefault="001522B6" w:rsidP="00FC5A93">
      <w:pPr>
        <w:spacing w:after="0" w:line="240" w:lineRule="auto"/>
        <w:rPr>
          <w:rFonts w:ascii="Arial" w:eastAsia="Aptos" w:hAnsi="Arial" w:cs="Arial"/>
        </w:rPr>
      </w:pPr>
    </w:p>
    <w:p w14:paraId="6D6B0335" w14:textId="6182606E" w:rsidR="00107B43" w:rsidRDefault="005B2BB3" w:rsidP="00107B43">
      <w:pPr>
        <w:spacing w:after="0" w:line="240" w:lineRule="auto"/>
        <w:rPr>
          <w:rFonts w:ascii="Arial" w:eastAsia="Aptos" w:hAnsi="Arial" w:cs="Arial"/>
        </w:rPr>
      </w:pPr>
      <w:r>
        <w:rPr>
          <w:rFonts w:ascii="Arial" w:eastAsia="Aptos" w:hAnsi="Arial" w:cs="Arial"/>
        </w:rPr>
        <w:t xml:space="preserve">Before answering </w:t>
      </w:r>
      <w:r w:rsidR="004172F8">
        <w:rPr>
          <w:rFonts w:ascii="Arial" w:eastAsia="Aptos" w:hAnsi="Arial" w:cs="Arial"/>
        </w:rPr>
        <w:t>the</w:t>
      </w:r>
      <w:r w:rsidR="00923620">
        <w:rPr>
          <w:rFonts w:ascii="Arial" w:eastAsia="Aptos" w:hAnsi="Arial" w:cs="Arial"/>
        </w:rPr>
        <w:t xml:space="preserve"> Call for Evidence</w:t>
      </w:r>
      <w:r w:rsidR="004172F8">
        <w:rPr>
          <w:rFonts w:ascii="Arial" w:eastAsia="Aptos" w:hAnsi="Arial" w:cs="Arial"/>
        </w:rPr>
        <w:t xml:space="preserve"> questions please can you provide the below detail</w:t>
      </w:r>
      <w:r w:rsidR="001511E9">
        <w:rPr>
          <w:rFonts w:ascii="Arial" w:eastAsia="Aptos" w:hAnsi="Arial" w:cs="Arial"/>
        </w:rPr>
        <w:t>s</w:t>
      </w:r>
      <w:r w:rsidR="000B0456">
        <w:rPr>
          <w:rFonts w:ascii="Arial" w:eastAsia="Aptos" w:hAnsi="Arial" w:cs="Arial"/>
        </w:rPr>
        <w:t xml:space="preserve">. </w:t>
      </w:r>
      <w:r w:rsidR="00107B43">
        <w:rPr>
          <w:rFonts w:ascii="Arial" w:eastAsia="Aptos" w:hAnsi="Arial" w:cs="Arial"/>
        </w:rPr>
        <w:br/>
      </w:r>
      <w:r w:rsidR="00107B43">
        <w:rPr>
          <w:rFonts w:ascii="Arial" w:eastAsia="Aptos" w:hAnsi="Arial" w:cs="Arial"/>
        </w:rPr>
        <w:br/>
      </w:r>
      <w:r w:rsidR="00107B43" w:rsidRPr="00107B43">
        <w:rPr>
          <w:rFonts w:ascii="Arial" w:eastAsia="Aptos" w:hAnsi="Arial" w:cs="Arial"/>
        </w:rPr>
        <w:t>Name:</w:t>
      </w:r>
    </w:p>
    <w:p w14:paraId="515EED94" w14:textId="77777777" w:rsidR="005B1762" w:rsidRPr="00107B43" w:rsidRDefault="005B1762" w:rsidP="00107B43">
      <w:pPr>
        <w:spacing w:after="0" w:line="240" w:lineRule="auto"/>
        <w:rPr>
          <w:rFonts w:ascii="Arial" w:eastAsia="Aptos" w:hAnsi="Arial" w:cs="Arial"/>
        </w:rPr>
      </w:pPr>
    </w:p>
    <w:p w14:paraId="3D66E7F0" w14:textId="77777777" w:rsidR="00107B43" w:rsidRDefault="00107B43" w:rsidP="00107B43">
      <w:pPr>
        <w:spacing w:after="0" w:line="240" w:lineRule="auto"/>
        <w:rPr>
          <w:rFonts w:ascii="Arial" w:eastAsia="Aptos" w:hAnsi="Arial" w:cs="Arial"/>
        </w:rPr>
      </w:pPr>
      <w:r w:rsidRPr="00107B43">
        <w:rPr>
          <w:rFonts w:ascii="Arial" w:eastAsia="Aptos" w:hAnsi="Arial" w:cs="Arial"/>
        </w:rPr>
        <w:t>Job title:</w:t>
      </w:r>
    </w:p>
    <w:p w14:paraId="768AFEEA" w14:textId="77777777" w:rsidR="005B1762" w:rsidRPr="00107B43" w:rsidRDefault="005B1762" w:rsidP="00107B43">
      <w:pPr>
        <w:spacing w:after="0" w:line="240" w:lineRule="auto"/>
        <w:rPr>
          <w:rFonts w:ascii="Arial" w:eastAsia="Aptos" w:hAnsi="Arial" w:cs="Arial"/>
        </w:rPr>
      </w:pPr>
    </w:p>
    <w:p w14:paraId="2FDCBA61" w14:textId="77777777" w:rsidR="00107B43" w:rsidRDefault="00107B43" w:rsidP="00107B43">
      <w:pPr>
        <w:spacing w:after="0" w:line="240" w:lineRule="auto"/>
        <w:rPr>
          <w:rFonts w:ascii="Arial" w:eastAsia="Aptos" w:hAnsi="Arial" w:cs="Arial"/>
        </w:rPr>
      </w:pPr>
      <w:r w:rsidRPr="00107B43">
        <w:rPr>
          <w:rFonts w:ascii="Arial" w:eastAsia="Aptos" w:hAnsi="Arial" w:cs="Arial"/>
        </w:rPr>
        <w:t xml:space="preserve">Organisation: </w:t>
      </w:r>
    </w:p>
    <w:p w14:paraId="51849B42" w14:textId="77777777" w:rsidR="005B1762" w:rsidRPr="00107B43" w:rsidRDefault="005B1762" w:rsidP="00107B43">
      <w:pPr>
        <w:spacing w:after="0" w:line="240" w:lineRule="auto"/>
        <w:rPr>
          <w:rFonts w:ascii="Arial" w:eastAsia="Aptos" w:hAnsi="Arial" w:cs="Arial"/>
        </w:rPr>
      </w:pPr>
    </w:p>
    <w:p w14:paraId="41E6ED0F" w14:textId="77777777" w:rsidR="00107B43" w:rsidRDefault="00107B43" w:rsidP="00107B43">
      <w:pPr>
        <w:spacing w:after="0" w:line="240" w:lineRule="auto"/>
        <w:rPr>
          <w:rFonts w:ascii="Arial" w:eastAsia="Aptos" w:hAnsi="Arial" w:cs="Arial"/>
        </w:rPr>
      </w:pPr>
      <w:r w:rsidRPr="00107B43">
        <w:rPr>
          <w:rFonts w:ascii="Arial" w:eastAsia="Aptos" w:hAnsi="Arial" w:cs="Arial"/>
        </w:rPr>
        <w:t xml:space="preserve">Email: </w:t>
      </w:r>
    </w:p>
    <w:p w14:paraId="5D7431D5" w14:textId="77777777" w:rsidR="005B1762" w:rsidRPr="00107B43" w:rsidRDefault="005B1762" w:rsidP="00107B43">
      <w:pPr>
        <w:spacing w:after="0" w:line="240" w:lineRule="auto"/>
        <w:rPr>
          <w:rFonts w:ascii="Arial" w:eastAsia="Aptos" w:hAnsi="Arial" w:cs="Arial"/>
        </w:rPr>
      </w:pPr>
    </w:p>
    <w:p w14:paraId="53213FC6" w14:textId="77777777" w:rsidR="00107B43" w:rsidRDefault="00107B43" w:rsidP="00107B43">
      <w:pPr>
        <w:spacing w:after="0" w:line="240" w:lineRule="auto"/>
        <w:rPr>
          <w:rFonts w:ascii="Arial" w:eastAsia="Aptos" w:hAnsi="Arial" w:cs="Arial"/>
        </w:rPr>
      </w:pPr>
      <w:r w:rsidRPr="00107B43">
        <w:rPr>
          <w:rFonts w:ascii="Arial" w:eastAsia="Aptos" w:hAnsi="Arial" w:cs="Arial"/>
        </w:rPr>
        <w:t xml:space="preserve">Phone number: </w:t>
      </w:r>
    </w:p>
    <w:p w14:paraId="57C49717" w14:textId="77777777" w:rsidR="005B1762" w:rsidRPr="00107B43" w:rsidRDefault="005B1762" w:rsidP="00107B43">
      <w:pPr>
        <w:spacing w:after="0" w:line="240" w:lineRule="auto"/>
        <w:rPr>
          <w:rFonts w:ascii="Arial" w:eastAsia="Aptos" w:hAnsi="Arial" w:cs="Arial"/>
        </w:rPr>
      </w:pPr>
    </w:p>
    <w:p w14:paraId="3D987B47" w14:textId="15A36FB6" w:rsidR="00107B43" w:rsidRDefault="00107B43" w:rsidP="00107B43">
      <w:pPr>
        <w:spacing w:after="0" w:line="240" w:lineRule="auto"/>
        <w:rPr>
          <w:rFonts w:ascii="Arial" w:eastAsia="Aptos" w:hAnsi="Arial" w:cs="Arial"/>
        </w:rPr>
      </w:pPr>
      <w:r w:rsidRPr="00107B43">
        <w:rPr>
          <w:rFonts w:ascii="Arial" w:eastAsia="Aptos" w:hAnsi="Arial" w:cs="Arial"/>
        </w:rPr>
        <w:t>Where is your organisation based</w:t>
      </w:r>
      <w:r w:rsidR="005B1762">
        <w:rPr>
          <w:rFonts w:ascii="Arial" w:eastAsia="Aptos" w:hAnsi="Arial" w:cs="Arial"/>
        </w:rPr>
        <w:t xml:space="preserve"> (please include all that apply</w:t>
      </w:r>
      <w:r w:rsidRPr="00107B43">
        <w:rPr>
          <w:rFonts w:ascii="Arial" w:eastAsia="Aptos" w:hAnsi="Arial" w:cs="Arial"/>
        </w:rPr>
        <w:t xml:space="preserve">: </w:t>
      </w:r>
      <w:proofErr w:type="gramStart"/>
      <w:r w:rsidRPr="00107B43">
        <w:rPr>
          <w:rFonts w:ascii="Arial" w:eastAsia="Aptos" w:hAnsi="Arial" w:cs="Arial"/>
        </w:rPr>
        <w:t>North East</w:t>
      </w:r>
      <w:proofErr w:type="gramEnd"/>
      <w:r w:rsidRPr="00107B43">
        <w:rPr>
          <w:rFonts w:ascii="Arial" w:eastAsia="Aptos" w:hAnsi="Arial" w:cs="Arial"/>
        </w:rPr>
        <w:t xml:space="preserve">, </w:t>
      </w:r>
      <w:proofErr w:type="gramStart"/>
      <w:r w:rsidRPr="00107B43">
        <w:rPr>
          <w:rFonts w:ascii="Arial" w:eastAsia="Aptos" w:hAnsi="Arial" w:cs="Arial"/>
        </w:rPr>
        <w:t>North West</w:t>
      </w:r>
      <w:proofErr w:type="gramEnd"/>
      <w:r w:rsidRPr="00107B43">
        <w:rPr>
          <w:rFonts w:ascii="Arial" w:eastAsia="Aptos" w:hAnsi="Arial" w:cs="Arial"/>
        </w:rPr>
        <w:t xml:space="preserve">, Yorkshire and the Humber other (please state) </w:t>
      </w:r>
    </w:p>
    <w:p w14:paraId="61E0D27D" w14:textId="77777777" w:rsidR="003F060B" w:rsidRPr="00107B43" w:rsidRDefault="003F060B" w:rsidP="00107B43">
      <w:pPr>
        <w:spacing w:after="0" w:line="240" w:lineRule="auto"/>
        <w:rPr>
          <w:rFonts w:ascii="Arial" w:eastAsia="Aptos" w:hAnsi="Arial" w:cs="Arial"/>
        </w:rPr>
      </w:pPr>
    </w:p>
    <w:p w14:paraId="1DBE1F4C" w14:textId="5712A2A2" w:rsidR="00107B43" w:rsidRDefault="00107B43" w:rsidP="00107B43">
      <w:pPr>
        <w:spacing w:after="0" w:line="240" w:lineRule="auto"/>
        <w:rPr>
          <w:rFonts w:ascii="Arial" w:eastAsia="Aptos" w:hAnsi="Arial" w:cs="Arial"/>
        </w:rPr>
      </w:pPr>
      <w:r w:rsidRPr="00107B43">
        <w:rPr>
          <w:rFonts w:ascii="Arial" w:eastAsia="Aptos" w:hAnsi="Arial" w:cs="Arial"/>
        </w:rPr>
        <w:t xml:space="preserve">Are you providing evidence on behalf of an organisation an individual? </w:t>
      </w:r>
      <w:r w:rsidR="007342B8">
        <w:rPr>
          <w:rFonts w:ascii="Arial" w:eastAsia="Aptos" w:hAnsi="Arial" w:cs="Arial"/>
        </w:rPr>
        <w:t xml:space="preserve">If it is for an </w:t>
      </w:r>
      <w:proofErr w:type="gramStart"/>
      <w:r w:rsidR="007342B8">
        <w:rPr>
          <w:rFonts w:ascii="Arial" w:eastAsia="Aptos" w:hAnsi="Arial" w:cs="Arial"/>
        </w:rPr>
        <w:t>organisation</w:t>
      </w:r>
      <w:proofErr w:type="gramEnd"/>
      <w:r w:rsidR="007342B8">
        <w:rPr>
          <w:rFonts w:ascii="Arial" w:eastAsia="Aptos" w:hAnsi="Arial" w:cs="Arial"/>
        </w:rPr>
        <w:t xml:space="preserve"> please specify the name of that organisation. </w:t>
      </w:r>
    </w:p>
    <w:p w14:paraId="79CCD0E1" w14:textId="77777777" w:rsidR="007342B8" w:rsidRPr="00107B43" w:rsidRDefault="007342B8" w:rsidP="00107B43">
      <w:pPr>
        <w:spacing w:after="0" w:line="240" w:lineRule="auto"/>
        <w:rPr>
          <w:rFonts w:ascii="Arial" w:eastAsia="Aptos" w:hAnsi="Arial" w:cs="Arial"/>
        </w:rPr>
      </w:pPr>
    </w:p>
    <w:p w14:paraId="21C36B8C" w14:textId="6D3DCE33" w:rsidR="00107B43" w:rsidRDefault="00107B43" w:rsidP="00107B43">
      <w:pPr>
        <w:spacing w:after="0" w:line="240" w:lineRule="auto"/>
        <w:rPr>
          <w:rFonts w:ascii="Arial" w:eastAsia="Aptos" w:hAnsi="Arial" w:cs="Arial"/>
        </w:rPr>
      </w:pPr>
      <w:r w:rsidRPr="00107B43">
        <w:rPr>
          <w:rFonts w:ascii="Arial" w:eastAsia="Aptos" w:hAnsi="Arial" w:cs="Arial"/>
        </w:rPr>
        <w:t xml:space="preserve">Are you happy for the NHC to contact you to discuss your submission further? Yes / </w:t>
      </w:r>
      <w:r w:rsidR="007342B8">
        <w:rPr>
          <w:rFonts w:ascii="Arial" w:eastAsia="Aptos" w:hAnsi="Arial" w:cs="Arial"/>
        </w:rPr>
        <w:t>No</w:t>
      </w:r>
    </w:p>
    <w:p w14:paraId="188F2146" w14:textId="77777777" w:rsidR="007342B8" w:rsidRPr="00107B43" w:rsidRDefault="007342B8" w:rsidP="00107B43">
      <w:pPr>
        <w:spacing w:after="0" w:line="240" w:lineRule="auto"/>
        <w:rPr>
          <w:rFonts w:ascii="Arial" w:eastAsia="Aptos" w:hAnsi="Arial" w:cs="Arial"/>
        </w:rPr>
      </w:pPr>
    </w:p>
    <w:p w14:paraId="61019188" w14:textId="77777777" w:rsidR="00107B43" w:rsidRPr="00107B43" w:rsidRDefault="00107B43" w:rsidP="00107B43">
      <w:pPr>
        <w:spacing w:after="0" w:line="240" w:lineRule="auto"/>
        <w:rPr>
          <w:rFonts w:ascii="Arial" w:eastAsia="Aptos" w:hAnsi="Arial" w:cs="Arial"/>
        </w:rPr>
      </w:pPr>
      <w:r w:rsidRPr="00107B43">
        <w:rPr>
          <w:rFonts w:ascii="Arial" w:eastAsia="Aptos" w:hAnsi="Arial" w:cs="Arial"/>
        </w:rPr>
        <w:t>Would you be able to help us reach out to residents to find out their views on regeneration? Yes / No</w:t>
      </w:r>
    </w:p>
    <w:p w14:paraId="0170986A" w14:textId="77777777" w:rsidR="00923620" w:rsidRDefault="00923620" w:rsidP="00107B43">
      <w:pPr>
        <w:spacing w:after="0" w:line="240" w:lineRule="auto"/>
        <w:rPr>
          <w:rFonts w:ascii="Arial" w:eastAsia="Aptos" w:hAnsi="Arial" w:cs="Arial"/>
        </w:rPr>
      </w:pPr>
    </w:p>
    <w:p w14:paraId="1438E6AD" w14:textId="58243E23" w:rsidR="00107B43" w:rsidRPr="00107B43" w:rsidRDefault="00107B43" w:rsidP="00107B43">
      <w:pPr>
        <w:spacing w:after="0" w:line="240" w:lineRule="auto"/>
        <w:rPr>
          <w:rFonts w:ascii="Arial" w:eastAsia="Aptos" w:hAnsi="Arial" w:cs="Arial"/>
        </w:rPr>
      </w:pPr>
      <w:r w:rsidRPr="00107B43">
        <w:rPr>
          <w:rFonts w:ascii="Arial" w:eastAsia="Aptos" w:hAnsi="Arial" w:cs="Arial"/>
        </w:rPr>
        <w:t xml:space="preserve">Would you be able to supply regeneration-related case studies? Yes / No </w:t>
      </w:r>
    </w:p>
    <w:p w14:paraId="293101F1" w14:textId="77777777" w:rsidR="00923620" w:rsidRDefault="00923620" w:rsidP="00107B43">
      <w:pPr>
        <w:spacing w:after="0" w:line="240" w:lineRule="auto"/>
        <w:rPr>
          <w:rFonts w:ascii="Arial" w:eastAsia="Aptos" w:hAnsi="Arial" w:cs="Arial"/>
        </w:rPr>
      </w:pPr>
    </w:p>
    <w:p w14:paraId="65F62D46" w14:textId="1945E363" w:rsidR="00107B43" w:rsidRPr="00107B43" w:rsidRDefault="00107B43" w:rsidP="00107B43">
      <w:pPr>
        <w:spacing w:after="0" w:line="240" w:lineRule="auto"/>
        <w:rPr>
          <w:rFonts w:ascii="Arial" w:eastAsia="Aptos" w:hAnsi="Arial" w:cs="Arial"/>
        </w:rPr>
      </w:pPr>
      <w:r w:rsidRPr="00107B43">
        <w:rPr>
          <w:rFonts w:ascii="Arial" w:eastAsia="Aptos" w:hAnsi="Arial" w:cs="Arial"/>
        </w:rPr>
        <w:t xml:space="preserve">Would you be interested in sharing examples either regeneration schemes that have started or completed, or areas in need of regeneration as part of visits or tours? Yes / No </w:t>
      </w:r>
    </w:p>
    <w:p w14:paraId="2CF1DA48" w14:textId="77777777" w:rsidR="00107B43" w:rsidRDefault="00107B43" w:rsidP="00107B43">
      <w:pPr>
        <w:spacing w:after="0" w:line="240" w:lineRule="auto"/>
        <w:rPr>
          <w:rFonts w:ascii="Arial" w:eastAsia="Aptos" w:hAnsi="Arial" w:cs="Arial"/>
        </w:rPr>
      </w:pPr>
    </w:p>
    <w:p w14:paraId="3033B9A3" w14:textId="0623F81B" w:rsidR="00107B43" w:rsidRPr="00107B43" w:rsidRDefault="00107B43" w:rsidP="00107B43">
      <w:pPr>
        <w:spacing w:after="0" w:line="240" w:lineRule="auto"/>
        <w:rPr>
          <w:rFonts w:ascii="Arial" w:eastAsia="Aptos" w:hAnsi="Arial" w:cs="Arial"/>
        </w:rPr>
      </w:pPr>
      <w:r w:rsidRPr="00107B43">
        <w:rPr>
          <w:rFonts w:ascii="Arial" w:eastAsia="Aptos" w:hAnsi="Arial" w:cs="Arial"/>
        </w:rPr>
        <w:t xml:space="preserve">Do you give permission for the NHC to publish your submission? Yes / No </w:t>
      </w:r>
    </w:p>
    <w:p w14:paraId="75EDC1F7" w14:textId="0C699863" w:rsidR="001522B6" w:rsidRPr="00FC5A93" w:rsidRDefault="001522B6" w:rsidP="00FC5A93">
      <w:pPr>
        <w:spacing w:after="0" w:line="240" w:lineRule="auto"/>
        <w:rPr>
          <w:rFonts w:ascii="Arial" w:eastAsia="Aptos" w:hAnsi="Arial" w:cs="Arial"/>
        </w:rPr>
      </w:pPr>
    </w:p>
    <w:p w14:paraId="186761B9" w14:textId="3E2F3327" w:rsidR="00FC5A93" w:rsidRPr="000B0456" w:rsidRDefault="000B0456" w:rsidP="00FC5A93">
      <w:pPr>
        <w:spacing w:after="0" w:line="240" w:lineRule="auto"/>
        <w:rPr>
          <w:rFonts w:ascii="Arial" w:eastAsia="Aptos" w:hAnsi="Arial" w:cs="Arial"/>
          <w:b/>
          <w:bCs/>
        </w:rPr>
      </w:pPr>
      <w:r w:rsidRPr="000B0456">
        <w:rPr>
          <w:rFonts w:ascii="Arial" w:eastAsia="Aptos" w:hAnsi="Arial" w:cs="Arial"/>
          <w:b/>
          <w:bCs/>
        </w:rPr>
        <w:t>Call for Evidence questions</w:t>
      </w:r>
    </w:p>
    <w:p w14:paraId="511CC6C1"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bCs/>
        </w:rPr>
        <w:t>Securing the benefits of regeneration</w:t>
      </w:r>
    </w:p>
    <w:p w14:paraId="5801BE11" w14:textId="77777777" w:rsidR="00FC5A93" w:rsidRPr="00FC5A93" w:rsidRDefault="00FC5A93" w:rsidP="00FC5A93">
      <w:pPr>
        <w:spacing w:after="0" w:line="240" w:lineRule="auto"/>
        <w:rPr>
          <w:rFonts w:ascii="Arial" w:eastAsia="Aptos" w:hAnsi="Arial" w:cs="Arial"/>
        </w:rPr>
      </w:pPr>
    </w:p>
    <w:p w14:paraId="55E577DA"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lastRenderedPageBreak/>
        <w:t>Question 1: What does regeneration mean locally for your area? What is the challenge you are seeking to address and your overall aim in supporting communities?</w:t>
      </w:r>
    </w:p>
    <w:p w14:paraId="5F33D2B1" w14:textId="77777777" w:rsidR="00FC5A93" w:rsidRPr="00FC5A93" w:rsidRDefault="00FC5A93" w:rsidP="00FC5A93">
      <w:pPr>
        <w:spacing w:after="0" w:line="240" w:lineRule="auto"/>
        <w:ind w:left="720"/>
        <w:contextualSpacing/>
        <w:rPr>
          <w:rFonts w:ascii="Arial" w:eastAsia="Aptos" w:hAnsi="Arial" w:cs="Arial"/>
        </w:rPr>
      </w:pPr>
    </w:p>
    <w:p w14:paraId="6226AABD"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bCs/>
        </w:rPr>
        <w:t>Regeneration as a driver of growth</w:t>
      </w:r>
    </w:p>
    <w:p w14:paraId="0070F7B8" w14:textId="77777777" w:rsidR="00FC5A93" w:rsidRPr="00FC5A93" w:rsidRDefault="00FC5A93" w:rsidP="00FC5A93">
      <w:pPr>
        <w:spacing w:after="0" w:line="240" w:lineRule="auto"/>
        <w:rPr>
          <w:rFonts w:ascii="Arial" w:eastAsia="Aptos" w:hAnsi="Arial" w:cs="Arial"/>
        </w:rPr>
      </w:pPr>
    </w:p>
    <w:p w14:paraId="08DC0645"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2: What are the main economic outcomes you aim to achieve through regeneration activity? (e.g. job creation, business investment, inclusive growth)?</w:t>
      </w:r>
    </w:p>
    <w:p w14:paraId="7BE92FEC" w14:textId="77777777" w:rsidR="00FC5A93" w:rsidRPr="00FC5A93" w:rsidRDefault="00FC5A93" w:rsidP="00FC5A93">
      <w:pPr>
        <w:spacing w:after="0" w:line="240" w:lineRule="auto"/>
        <w:rPr>
          <w:rFonts w:ascii="Arial" w:eastAsia="Aptos" w:hAnsi="Arial" w:cs="Arial"/>
        </w:rPr>
      </w:pPr>
    </w:p>
    <w:p w14:paraId="3BE0788B"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3: How do you measure success and over what timeframe? Can you provide evidence of economic benefits resulting from regeneration projects (e.g. case studies, data, evaluation reports)?</w:t>
      </w:r>
    </w:p>
    <w:p w14:paraId="2D7D3BD9" w14:textId="77777777" w:rsidR="00FC5A93" w:rsidRPr="00FC5A93" w:rsidRDefault="00FC5A93" w:rsidP="00FC5A93">
      <w:pPr>
        <w:spacing w:after="0" w:line="240" w:lineRule="auto"/>
        <w:rPr>
          <w:rFonts w:ascii="Arial" w:eastAsia="Aptos" w:hAnsi="Arial" w:cs="Arial"/>
        </w:rPr>
      </w:pPr>
    </w:p>
    <w:p w14:paraId="386DB505"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4: What additional evidence would help us better assess the economic impact of housing-led regeneration?</w:t>
      </w:r>
    </w:p>
    <w:p w14:paraId="63C65BB4" w14:textId="77777777" w:rsidR="00FC5A93" w:rsidRPr="00FC5A93" w:rsidRDefault="00FC5A93" w:rsidP="00FC5A93">
      <w:pPr>
        <w:spacing w:after="0" w:line="240" w:lineRule="auto"/>
        <w:rPr>
          <w:rFonts w:ascii="Arial" w:eastAsia="Aptos" w:hAnsi="Arial" w:cs="Arial"/>
        </w:rPr>
      </w:pPr>
    </w:p>
    <w:p w14:paraId="4BB8EEE4"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bCs/>
        </w:rPr>
        <w:t>Achieving wider outcomes</w:t>
      </w:r>
    </w:p>
    <w:p w14:paraId="10B18D41" w14:textId="77777777" w:rsidR="00FC5A93" w:rsidRPr="00FC5A93" w:rsidRDefault="00FC5A93" w:rsidP="00FC5A93">
      <w:pPr>
        <w:spacing w:after="0" w:line="240" w:lineRule="auto"/>
        <w:rPr>
          <w:rFonts w:ascii="Arial" w:eastAsia="Aptos" w:hAnsi="Arial" w:cs="Arial"/>
        </w:rPr>
      </w:pPr>
    </w:p>
    <w:p w14:paraId="0684A3B9" w14:textId="77777777" w:rsidR="00FC5A93" w:rsidRPr="00FC5A93" w:rsidRDefault="00FC5A93" w:rsidP="00FC5A93">
      <w:pPr>
        <w:spacing w:after="0" w:line="240" w:lineRule="auto"/>
        <w:rPr>
          <w:rFonts w:ascii="Arial" w:eastAsia="Aptos" w:hAnsi="Arial" w:cs="Arial"/>
          <w:b/>
        </w:rPr>
      </w:pPr>
      <w:r w:rsidRPr="00FC5A93">
        <w:rPr>
          <w:rFonts w:ascii="Arial" w:eastAsia="Aptos" w:hAnsi="Arial" w:cs="Arial"/>
          <w:b/>
          <w:i/>
        </w:rPr>
        <w:t>Health</w:t>
      </w:r>
    </w:p>
    <w:p w14:paraId="2989B106" w14:textId="77777777" w:rsidR="00FC5A93" w:rsidRPr="00FC5A93" w:rsidRDefault="00FC5A93" w:rsidP="00FC5A93">
      <w:pPr>
        <w:spacing w:after="0" w:line="240" w:lineRule="auto"/>
        <w:rPr>
          <w:rFonts w:ascii="Arial" w:eastAsia="Aptos" w:hAnsi="Arial" w:cs="Arial"/>
        </w:rPr>
      </w:pPr>
    </w:p>
    <w:p w14:paraId="2258EB3A"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5: How has housing-led regeneration affected the health and wellbeing of residents in your area or your organisation’s projects?</w:t>
      </w:r>
    </w:p>
    <w:p w14:paraId="4844E4D0" w14:textId="77777777" w:rsidR="00FC5A93" w:rsidRPr="00FC5A93" w:rsidRDefault="00FC5A93" w:rsidP="00FC5A93">
      <w:pPr>
        <w:spacing w:after="0" w:line="240" w:lineRule="auto"/>
        <w:rPr>
          <w:rFonts w:ascii="Arial" w:eastAsia="Aptos" w:hAnsi="Arial" w:cs="Arial"/>
        </w:rPr>
      </w:pPr>
    </w:p>
    <w:p w14:paraId="160AEA1D"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6: Have you observed measurable improvements in public health outcomes and a reduction in health inequalities?</w:t>
      </w:r>
    </w:p>
    <w:p w14:paraId="3BC41940" w14:textId="77777777" w:rsidR="00FC5A93" w:rsidRPr="00FC5A93" w:rsidRDefault="00FC5A93" w:rsidP="00FC5A93">
      <w:pPr>
        <w:spacing w:after="0" w:line="240" w:lineRule="auto"/>
        <w:rPr>
          <w:rFonts w:ascii="Arial" w:eastAsia="Aptos" w:hAnsi="Arial" w:cs="Arial"/>
        </w:rPr>
      </w:pPr>
    </w:p>
    <w:p w14:paraId="6D09875C"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7: To what extent can we measure the preventative impact of regeneration on costs to the NHS? Do you have any quantifiable examples relating to your projects?</w:t>
      </w:r>
    </w:p>
    <w:p w14:paraId="219ACFD5" w14:textId="77777777" w:rsidR="00FC5A93" w:rsidRPr="00FC5A93" w:rsidRDefault="00FC5A93" w:rsidP="00FC5A93">
      <w:pPr>
        <w:spacing w:after="0" w:line="240" w:lineRule="auto"/>
        <w:rPr>
          <w:rFonts w:ascii="Arial" w:eastAsia="Aptos" w:hAnsi="Arial" w:cs="Arial"/>
        </w:rPr>
      </w:pPr>
    </w:p>
    <w:p w14:paraId="4B23D826" w14:textId="77777777" w:rsidR="00FC5A93" w:rsidRPr="00FC5A93" w:rsidRDefault="00FC5A93" w:rsidP="00FC5A93">
      <w:pPr>
        <w:spacing w:after="0" w:line="240" w:lineRule="auto"/>
        <w:rPr>
          <w:rFonts w:ascii="Arial" w:eastAsia="Aptos" w:hAnsi="Arial" w:cs="Arial"/>
          <w:b/>
        </w:rPr>
      </w:pPr>
      <w:r w:rsidRPr="00FC5A93">
        <w:rPr>
          <w:rFonts w:ascii="Arial" w:eastAsia="Aptos" w:hAnsi="Arial" w:cs="Arial"/>
          <w:b/>
          <w:i/>
        </w:rPr>
        <w:t>Education and skills</w:t>
      </w:r>
    </w:p>
    <w:p w14:paraId="3928055E" w14:textId="77777777" w:rsidR="00FC5A93" w:rsidRPr="00FC5A93" w:rsidRDefault="00FC5A93" w:rsidP="00FC5A93">
      <w:pPr>
        <w:spacing w:after="0" w:line="240" w:lineRule="auto"/>
        <w:rPr>
          <w:rFonts w:ascii="Arial" w:eastAsia="Aptos" w:hAnsi="Arial" w:cs="Arial"/>
        </w:rPr>
      </w:pPr>
    </w:p>
    <w:p w14:paraId="4F62BFA3"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xml:space="preserve">Question 8: How have regeneration projects created training, apprenticeships, or skills development opportunities for </w:t>
      </w:r>
      <w:proofErr w:type="gramStart"/>
      <w:r w:rsidRPr="00FC5A93">
        <w:rPr>
          <w:rFonts w:ascii="Arial" w:eastAsia="Aptos" w:hAnsi="Arial" w:cs="Arial"/>
        </w:rPr>
        <w:t>local residents</w:t>
      </w:r>
      <w:proofErr w:type="gramEnd"/>
      <w:r w:rsidRPr="00FC5A93">
        <w:rPr>
          <w:rFonts w:ascii="Arial" w:eastAsia="Aptos" w:hAnsi="Arial" w:cs="Arial"/>
        </w:rPr>
        <w:t>?</w:t>
      </w:r>
    </w:p>
    <w:p w14:paraId="1A5EBDEA" w14:textId="77777777" w:rsidR="00FC5A93" w:rsidRPr="00FC5A93" w:rsidRDefault="00FC5A93" w:rsidP="00FC5A93">
      <w:pPr>
        <w:spacing w:after="0" w:line="240" w:lineRule="auto"/>
        <w:rPr>
          <w:rFonts w:ascii="Arial" w:eastAsia="Aptos" w:hAnsi="Arial" w:cs="Arial"/>
        </w:rPr>
      </w:pPr>
    </w:p>
    <w:p w14:paraId="3FA86A7D"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9: Have improvements in housing and neighbourhood quality supported better educational outcomes among young people?</w:t>
      </w:r>
    </w:p>
    <w:p w14:paraId="3B0A04E4" w14:textId="77777777" w:rsidR="00FC5A93" w:rsidRPr="00FC5A93" w:rsidRDefault="00FC5A93" w:rsidP="00FC5A93">
      <w:pPr>
        <w:spacing w:after="0" w:line="240" w:lineRule="auto"/>
        <w:rPr>
          <w:rFonts w:ascii="Arial" w:eastAsia="Aptos" w:hAnsi="Arial" w:cs="Arial"/>
        </w:rPr>
      </w:pPr>
    </w:p>
    <w:p w14:paraId="0A6A839C"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10: What barriers remain to ensuring regeneration delivers inclusive skills and education benefits across communities?</w:t>
      </w:r>
    </w:p>
    <w:p w14:paraId="3347B6EA" w14:textId="77777777" w:rsidR="00FC5A93" w:rsidRPr="00FC5A93" w:rsidRDefault="00FC5A93" w:rsidP="00FC5A93">
      <w:pPr>
        <w:spacing w:after="0" w:line="240" w:lineRule="auto"/>
        <w:rPr>
          <w:rFonts w:ascii="Arial" w:eastAsia="Aptos" w:hAnsi="Arial" w:cs="Arial"/>
        </w:rPr>
      </w:pPr>
    </w:p>
    <w:p w14:paraId="6140EE2C" w14:textId="77777777" w:rsidR="00FC5A93" w:rsidRPr="00FC5A93" w:rsidRDefault="00FC5A93" w:rsidP="00FC5A93">
      <w:pPr>
        <w:spacing w:after="0" w:line="240" w:lineRule="auto"/>
        <w:rPr>
          <w:rFonts w:ascii="Arial" w:eastAsia="Aptos" w:hAnsi="Arial" w:cs="Arial"/>
          <w:b/>
          <w:i/>
        </w:rPr>
      </w:pPr>
      <w:r w:rsidRPr="00FC5A93">
        <w:rPr>
          <w:rFonts w:ascii="Arial" w:eastAsia="Aptos" w:hAnsi="Arial" w:cs="Arial"/>
          <w:b/>
          <w:i/>
        </w:rPr>
        <w:t>Pride in Place</w:t>
      </w:r>
    </w:p>
    <w:p w14:paraId="12FDEC8C" w14:textId="77777777" w:rsidR="00FC5A93" w:rsidRPr="00FC5A93" w:rsidRDefault="00FC5A93" w:rsidP="00FC5A93">
      <w:pPr>
        <w:spacing w:after="0" w:line="240" w:lineRule="auto"/>
        <w:rPr>
          <w:rFonts w:ascii="Arial" w:eastAsia="Aptos" w:hAnsi="Arial" w:cs="Arial"/>
        </w:rPr>
      </w:pPr>
    </w:p>
    <w:p w14:paraId="3268732E"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11: How has regeneration influenced residents’ sense of pride or belonging in their local area?</w:t>
      </w:r>
    </w:p>
    <w:p w14:paraId="6C1767A7" w14:textId="77777777" w:rsidR="00FC5A93" w:rsidRPr="00FC5A93" w:rsidRDefault="00FC5A93" w:rsidP="00FC5A93">
      <w:pPr>
        <w:spacing w:after="0" w:line="240" w:lineRule="auto"/>
        <w:rPr>
          <w:rFonts w:ascii="Arial" w:eastAsia="Aptos" w:hAnsi="Arial" w:cs="Arial"/>
        </w:rPr>
      </w:pPr>
    </w:p>
    <w:p w14:paraId="58F0577F"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xml:space="preserve">Question 12: To what extent has regeneration improved community involvement in an area? Can you provide examples of community-led or co-produced initiatives that have emerged during or </w:t>
      </w:r>
      <w:proofErr w:type="gramStart"/>
      <w:r w:rsidRPr="00FC5A93">
        <w:rPr>
          <w:rFonts w:ascii="Arial" w:eastAsia="Aptos" w:hAnsi="Arial" w:cs="Arial"/>
        </w:rPr>
        <w:t>as a result of</w:t>
      </w:r>
      <w:proofErr w:type="gramEnd"/>
      <w:r w:rsidRPr="00FC5A93">
        <w:rPr>
          <w:rFonts w:ascii="Arial" w:eastAsia="Aptos" w:hAnsi="Arial" w:cs="Arial"/>
        </w:rPr>
        <w:t xml:space="preserve"> regeneration?</w:t>
      </w:r>
    </w:p>
    <w:p w14:paraId="17597749" w14:textId="77777777" w:rsidR="00FC5A93" w:rsidRPr="00FC5A93" w:rsidRDefault="00FC5A93" w:rsidP="00FC5A93">
      <w:pPr>
        <w:spacing w:after="0" w:line="240" w:lineRule="auto"/>
        <w:rPr>
          <w:rFonts w:ascii="Arial" w:eastAsia="Aptos" w:hAnsi="Arial" w:cs="Arial"/>
        </w:rPr>
      </w:pPr>
    </w:p>
    <w:p w14:paraId="5E41DE52"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lastRenderedPageBreak/>
        <w:t>Question 13: What factors help regeneration build long-term community cohesion?</w:t>
      </w:r>
    </w:p>
    <w:p w14:paraId="1FFACF7A" w14:textId="77777777" w:rsidR="00FC5A93" w:rsidRPr="00FC5A93" w:rsidRDefault="00FC5A93" w:rsidP="00FC5A93">
      <w:pPr>
        <w:spacing w:after="0" w:line="240" w:lineRule="auto"/>
        <w:rPr>
          <w:rFonts w:ascii="Arial" w:eastAsia="Aptos" w:hAnsi="Arial" w:cs="Arial"/>
          <w:b/>
          <w:i/>
        </w:rPr>
      </w:pPr>
    </w:p>
    <w:p w14:paraId="73F62D12"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b/>
          <w:i/>
        </w:rPr>
        <w:t>Environmental</w:t>
      </w:r>
    </w:p>
    <w:p w14:paraId="462BFCC1" w14:textId="77777777" w:rsidR="00FC5A93" w:rsidRPr="00FC5A93" w:rsidRDefault="00FC5A93" w:rsidP="00FC5A93">
      <w:pPr>
        <w:spacing w:after="0" w:line="240" w:lineRule="auto"/>
        <w:rPr>
          <w:rFonts w:ascii="Arial" w:eastAsia="Aptos" w:hAnsi="Arial" w:cs="Arial"/>
        </w:rPr>
      </w:pPr>
    </w:p>
    <w:p w14:paraId="208C63A3"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12: How have regeneration schemes supported the transition to low-carbon heating? What measures have been implemented to improve energy efficiency in replacement or refurbished homes (e.g. insulation, renewable energy systems)?</w:t>
      </w:r>
    </w:p>
    <w:p w14:paraId="44D730CB" w14:textId="77777777" w:rsidR="00FC5A93" w:rsidRPr="00FC5A93" w:rsidRDefault="00FC5A93" w:rsidP="00FC5A93">
      <w:pPr>
        <w:spacing w:after="0" w:line="240" w:lineRule="auto"/>
        <w:rPr>
          <w:rFonts w:ascii="Arial" w:eastAsia="Aptos" w:hAnsi="Arial" w:cs="Arial"/>
        </w:rPr>
      </w:pPr>
    </w:p>
    <w:p w14:paraId="0E77A7A7"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13: To what extent have green and blue infrastructure (e.g. parks, trees, green roofs, sustainable drainage systems) been integrated into regeneration design?</w:t>
      </w:r>
    </w:p>
    <w:p w14:paraId="1F676539" w14:textId="77777777" w:rsidR="00FC5A93" w:rsidRPr="00FC5A93" w:rsidRDefault="00FC5A93" w:rsidP="00FC5A93">
      <w:pPr>
        <w:spacing w:after="0" w:line="240" w:lineRule="auto"/>
        <w:rPr>
          <w:rFonts w:ascii="Arial" w:eastAsia="Aptos" w:hAnsi="Arial" w:cs="Arial"/>
        </w:rPr>
      </w:pPr>
    </w:p>
    <w:p w14:paraId="5CA2EDFC"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14: How have regeneration projects improved resilience to climate impacts such as flooding or overheating? What lessons have been learned?</w:t>
      </w:r>
    </w:p>
    <w:p w14:paraId="7190B1D0" w14:textId="77777777" w:rsidR="00FC5A93" w:rsidRPr="00FC5A93" w:rsidRDefault="00FC5A93" w:rsidP="00FC5A93">
      <w:pPr>
        <w:spacing w:after="0" w:line="240" w:lineRule="auto"/>
        <w:rPr>
          <w:rFonts w:ascii="Arial" w:eastAsia="Aptos" w:hAnsi="Arial" w:cs="Arial"/>
        </w:rPr>
      </w:pPr>
    </w:p>
    <w:p w14:paraId="57026D86"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i/>
        </w:rPr>
        <w:t>Overall wider benefits</w:t>
      </w:r>
    </w:p>
    <w:p w14:paraId="13309C5A" w14:textId="77777777" w:rsidR="00FC5A93" w:rsidRPr="00FC5A93" w:rsidRDefault="00FC5A93" w:rsidP="00FC5A93">
      <w:pPr>
        <w:spacing w:after="0" w:line="240" w:lineRule="auto"/>
        <w:rPr>
          <w:rFonts w:ascii="Arial" w:eastAsia="Aptos" w:hAnsi="Arial" w:cs="Arial"/>
        </w:rPr>
      </w:pPr>
    </w:p>
    <w:p w14:paraId="4AEAE709"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xml:space="preserve">Question 15: What evidence do we need to best evaluate and, where possible, quantify the wider benefits of regeneration? </w:t>
      </w:r>
    </w:p>
    <w:p w14:paraId="30AE22E8" w14:textId="77777777" w:rsidR="00FC5A93" w:rsidRPr="00FC5A93" w:rsidRDefault="00FC5A93" w:rsidP="00FC5A93">
      <w:pPr>
        <w:spacing w:after="0" w:line="240" w:lineRule="auto"/>
        <w:rPr>
          <w:rFonts w:ascii="Arial" w:eastAsia="Aptos" w:hAnsi="Arial" w:cs="Arial"/>
        </w:rPr>
      </w:pPr>
    </w:p>
    <w:p w14:paraId="237DE192"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bCs/>
        </w:rPr>
        <w:t>Understanding the need for regeneration in the North</w:t>
      </w:r>
    </w:p>
    <w:p w14:paraId="2F4355DD" w14:textId="77777777" w:rsidR="00FC5A93" w:rsidRPr="00FC5A93" w:rsidRDefault="00FC5A93" w:rsidP="00FC5A93">
      <w:pPr>
        <w:spacing w:after="0" w:line="240" w:lineRule="auto"/>
        <w:rPr>
          <w:rFonts w:ascii="Arial" w:eastAsia="Aptos" w:hAnsi="Arial" w:cs="Arial"/>
          <w:b/>
          <w:bCs/>
        </w:rPr>
      </w:pPr>
    </w:p>
    <w:p w14:paraId="4541BF20"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bCs/>
        </w:rPr>
        <w:t xml:space="preserve">Identifying the scale and geography of the North’s regeneration need </w:t>
      </w:r>
    </w:p>
    <w:p w14:paraId="064DFF2D" w14:textId="77777777" w:rsidR="00FC5A93" w:rsidRPr="00FC5A93" w:rsidRDefault="00FC5A93" w:rsidP="00FC5A93">
      <w:pPr>
        <w:spacing w:after="0" w:line="240" w:lineRule="auto"/>
        <w:rPr>
          <w:rFonts w:ascii="Arial" w:eastAsia="Aptos" w:hAnsi="Arial" w:cs="Arial"/>
        </w:rPr>
      </w:pPr>
    </w:p>
    <w:p w14:paraId="79431EEF"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xml:space="preserve">Question 16: How many homes do you own or manage? Of this stock, what number of homes could be classified as ‘end of life’ (in need of regeneration within the next ten years)? Please provide details including tenure and location.  </w:t>
      </w:r>
    </w:p>
    <w:p w14:paraId="1F06C2DE" w14:textId="77777777" w:rsidR="00FC5A93" w:rsidRPr="00FC5A93" w:rsidRDefault="00FC5A93" w:rsidP="00FC5A93">
      <w:pPr>
        <w:spacing w:after="0" w:line="240" w:lineRule="auto"/>
        <w:rPr>
          <w:rFonts w:ascii="Arial" w:eastAsia="Aptos" w:hAnsi="Arial" w:cs="Arial"/>
        </w:rPr>
      </w:pPr>
    </w:p>
    <w:p w14:paraId="616E84DB"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xml:space="preserve">For non-stock holding local authorities, provide information on the number of homes in the area you operate and details about ‘end of life’ homes including tenure and location. </w:t>
      </w:r>
    </w:p>
    <w:p w14:paraId="67EBA6F7" w14:textId="77777777" w:rsidR="00FC5A93" w:rsidRPr="00FC5A93" w:rsidRDefault="00FC5A93" w:rsidP="00FC5A93">
      <w:pPr>
        <w:spacing w:after="0" w:line="240" w:lineRule="auto"/>
        <w:rPr>
          <w:rFonts w:ascii="Arial" w:eastAsia="Aptos" w:hAnsi="Arial" w:cs="Arial"/>
        </w:rPr>
      </w:pPr>
    </w:p>
    <w:p w14:paraId="567130AA"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17:</w:t>
      </w:r>
    </w:p>
    <w:p w14:paraId="4F64C8EB"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A: To what extent can you identify specific areas, property archetypes, and estate designs within your operating areas with a disproportionate need for regeneration?</w:t>
      </w:r>
    </w:p>
    <w:p w14:paraId="687CAD12" w14:textId="77777777" w:rsidR="00FC5A93" w:rsidRPr="00FC5A93" w:rsidRDefault="00FC5A93" w:rsidP="00FC5A93">
      <w:pPr>
        <w:spacing w:after="0" w:line="240" w:lineRule="auto"/>
        <w:rPr>
          <w:rFonts w:ascii="Arial" w:eastAsia="Aptos" w:hAnsi="Arial" w:cs="Arial"/>
        </w:rPr>
      </w:pPr>
    </w:p>
    <w:p w14:paraId="1208733E"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B: Can you provide details of areas you are aware of with clusters of homes in need of physical renewal, located in areas in need of wider regeneration? Please give details of the location of these areas, the number of homes affected, and the tenure mix of homes.</w:t>
      </w:r>
    </w:p>
    <w:p w14:paraId="6939D3FC" w14:textId="77777777" w:rsidR="00FC5A93" w:rsidRPr="00FC5A93" w:rsidRDefault="00FC5A93" w:rsidP="00FC5A93">
      <w:pPr>
        <w:spacing w:after="0" w:line="240" w:lineRule="auto"/>
        <w:rPr>
          <w:rFonts w:ascii="Arial" w:eastAsia="Aptos" w:hAnsi="Arial" w:cs="Arial"/>
        </w:rPr>
      </w:pPr>
    </w:p>
    <w:p w14:paraId="6A8648CE"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18: How do you know these areas need support? What indicators should be considered? For example, specific indices of deprivation, housing quality, or other indicators?</w:t>
      </w:r>
    </w:p>
    <w:p w14:paraId="3CA3F402" w14:textId="77777777" w:rsidR="00FC5A93" w:rsidRPr="00FC5A93" w:rsidRDefault="00FC5A93" w:rsidP="00FC5A93">
      <w:pPr>
        <w:spacing w:after="0" w:line="240" w:lineRule="auto"/>
        <w:rPr>
          <w:rFonts w:ascii="Arial" w:eastAsia="Aptos" w:hAnsi="Arial" w:cs="Arial"/>
        </w:rPr>
      </w:pPr>
    </w:p>
    <w:p w14:paraId="78D4BD26"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bCs/>
        </w:rPr>
        <w:t>Community impact</w:t>
      </w:r>
    </w:p>
    <w:p w14:paraId="14696580" w14:textId="77777777" w:rsidR="00FC5A93" w:rsidRPr="00FC5A93" w:rsidRDefault="00FC5A93" w:rsidP="00FC5A93">
      <w:pPr>
        <w:spacing w:after="0" w:line="240" w:lineRule="auto"/>
        <w:rPr>
          <w:rFonts w:ascii="Arial" w:eastAsia="Aptos" w:hAnsi="Arial" w:cs="Arial"/>
        </w:rPr>
      </w:pPr>
    </w:p>
    <w:p w14:paraId="2A679B5F"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19: What is the human impact of ‘end of life’ homes in your area if these issues detailed in questions 16, 17 and 18 go unaddressed?</w:t>
      </w:r>
    </w:p>
    <w:p w14:paraId="63C04401" w14:textId="77777777" w:rsidR="00FC5A93" w:rsidRPr="00FC5A93" w:rsidRDefault="00FC5A93" w:rsidP="00FC5A93">
      <w:pPr>
        <w:spacing w:after="0" w:line="240" w:lineRule="auto"/>
        <w:rPr>
          <w:rFonts w:ascii="Arial" w:eastAsia="Aptos" w:hAnsi="Arial" w:cs="Arial"/>
        </w:rPr>
      </w:pPr>
    </w:p>
    <w:p w14:paraId="61FDD8EA"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lastRenderedPageBreak/>
        <w:t>Question 20: How is a need for investment in neighbourhoods affecting residents and community life?</w:t>
      </w:r>
    </w:p>
    <w:p w14:paraId="62778131" w14:textId="77777777" w:rsidR="00FC5A93" w:rsidRPr="00FC5A93" w:rsidRDefault="00FC5A93" w:rsidP="00FC5A93">
      <w:pPr>
        <w:spacing w:after="0" w:line="240" w:lineRule="auto"/>
        <w:rPr>
          <w:rFonts w:ascii="Arial" w:eastAsia="Aptos" w:hAnsi="Arial" w:cs="Arial"/>
        </w:rPr>
      </w:pPr>
    </w:p>
    <w:p w14:paraId="1DA41C21"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bCs/>
        </w:rPr>
        <w:t>Delivering regeneration in the North</w:t>
      </w:r>
    </w:p>
    <w:p w14:paraId="3BD7E3F9" w14:textId="77777777" w:rsidR="00FC5A93" w:rsidRPr="00FC5A93" w:rsidRDefault="00FC5A93" w:rsidP="00FC5A93">
      <w:pPr>
        <w:spacing w:after="0" w:line="240" w:lineRule="auto"/>
        <w:rPr>
          <w:rFonts w:ascii="Arial" w:eastAsia="Aptos" w:hAnsi="Arial" w:cs="Arial"/>
        </w:rPr>
      </w:pPr>
    </w:p>
    <w:p w14:paraId="645193F5"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bCs/>
        </w:rPr>
        <w:t>Barriers to change</w:t>
      </w:r>
    </w:p>
    <w:p w14:paraId="28A6094E" w14:textId="77777777" w:rsidR="00FC5A93" w:rsidRPr="00FC5A93" w:rsidRDefault="00FC5A93" w:rsidP="00FC5A93">
      <w:pPr>
        <w:spacing w:after="0" w:line="240" w:lineRule="auto"/>
        <w:rPr>
          <w:rFonts w:ascii="Arial" w:eastAsia="Aptos" w:hAnsi="Arial" w:cs="Arial"/>
        </w:rPr>
      </w:pPr>
    </w:p>
    <w:p w14:paraId="04BFAD03"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xml:space="preserve">Question 21: </w:t>
      </w:r>
    </w:p>
    <w:p w14:paraId="485CFDFE"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A: What do you think are the main barriers to housing-led regeneration whether nationally, regionally, or locally?</w:t>
      </w:r>
      <w:r w:rsidRPr="00FC5A93">
        <w:rPr>
          <w:rFonts w:ascii="Aptos" w:eastAsia="Aptos" w:hAnsi="Aptos" w:cs="Times New Roman"/>
          <w:sz w:val="22"/>
          <w:szCs w:val="22"/>
        </w:rPr>
        <w:t xml:space="preserve"> </w:t>
      </w:r>
      <w:r w:rsidRPr="00FC5A93">
        <w:rPr>
          <w:rFonts w:ascii="Arial" w:eastAsia="Aptos" w:hAnsi="Arial" w:cs="Arial"/>
        </w:rPr>
        <w:t>We are interested in understanding the different contexts of delivering regeneration across the North whether in rural, coastal, urban or suburban settings.</w:t>
      </w:r>
    </w:p>
    <w:p w14:paraId="3288D211" w14:textId="77777777" w:rsidR="00FC5A93" w:rsidRPr="00FC5A93" w:rsidRDefault="00FC5A93" w:rsidP="00FC5A93">
      <w:pPr>
        <w:spacing w:after="0" w:line="240" w:lineRule="auto"/>
        <w:rPr>
          <w:rFonts w:ascii="Arial" w:eastAsia="Aptos" w:hAnsi="Arial" w:cs="Arial"/>
        </w:rPr>
      </w:pPr>
    </w:p>
    <w:p w14:paraId="45EF9304"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B: How do individual barriers stop or limit you from delivering successful housing-led regeneration? This can refer to regeneration generally or to specific schemes that you have worked on, if relevant.</w:t>
      </w:r>
    </w:p>
    <w:p w14:paraId="12E7ED2D" w14:textId="77777777" w:rsidR="00FC5A93" w:rsidRPr="00FC5A93" w:rsidRDefault="00FC5A93" w:rsidP="00FC5A93">
      <w:pPr>
        <w:spacing w:after="0" w:line="240" w:lineRule="auto"/>
        <w:rPr>
          <w:rFonts w:ascii="Arial" w:eastAsia="Aptos" w:hAnsi="Arial" w:cs="Arial"/>
        </w:rPr>
      </w:pPr>
    </w:p>
    <w:p w14:paraId="6682A053"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22: How do challenges across tenures, including enforcing standards in the Private Rented Sector or ability to improve existing owner-occupied homes, stifle housing-led regeneration?</w:t>
      </w:r>
    </w:p>
    <w:p w14:paraId="3C4D8D35" w14:textId="77777777" w:rsidR="00FC5A93" w:rsidRPr="00FC5A93" w:rsidRDefault="00FC5A93" w:rsidP="00FC5A93">
      <w:pPr>
        <w:spacing w:after="0" w:line="240" w:lineRule="auto"/>
        <w:rPr>
          <w:rFonts w:ascii="Arial" w:eastAsia="Aptos" w:hAnsi="Arial" w:cs="Arial"/>
        </w:rPr>
      </w:pPr>
    </w:p>
    <w:p w14:paraId="062F0A2A"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23: Has planning reform had a sufficient focus of the benefits planning can bring to housing-led regeneration and neighbourhood renewal?</w:t>
      </w:r>
    </w:p>
    <w:p w14:paraId="55A5B3EA" w14:textId="77777777" w:rsidR="00FC5A93" w:rsidRPr="00FC5A93" w:rsidRDefault="00FC5A93" w:rsidP="00FC5A93">
      <w:pPr>
        <w:spacing w:after="0" w:line="240" w:lineRule="auto"/>
        <w:rPr>
          <w:rFonts w:ascii="Arial" w:eastAsia="Aptos" w:hAnsi="Arial" w:cs="Arial"/>
        </w:rPr>
      </w:pPr>
    </w:p>
    <w:p w14:paraId="50F3FCDC"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bCs/>
        </w:rPr>
        <w:t>Building on past success</w:t>
      </w:r>
    </w:p>
    <w:p w14:paraId="3B38707E" w14:textId="77777777" w:rsidR="00FC5A93" w:rsidRPr="00FC5A93" w:rsidRDefault="00FC5A93" w:rsidP="00FC5A93">
      <w:pPr>
        <w:spacing w:after="0" w:line="240" w:lineRule="auto"/>
        <w:rPr>
          <w:rFonts w:ascii="Arial" w:eastAsia="Aptos" w:hAnsi="Arial" w:cs="Arial"/>
        </w:rPr>
      </w:pPr>
    </w:p>
    <w:p w14:paraId="7F40732D"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xml:space="preserve">Question 24: How have communities in your area been supported previously as part of regeneration projects? </w:t>
      </w:r>
    </w:p>
    <w:p w14:paraId="668F8AA5" w14:textId="77777777" w:rsidR="00FC5A93" w:rsidRPr="00FC5A93" w:rsidRDefault="00FC5A93" w:rsidP="00FC5A93">
      <w:pPr>
        <w:spacing w:after="0" w:line="240" w:lineRule="auto"/>
        <w:rPr>
          <w:rFonts w:ascii="Arial" w:eastAsia="Aptos" w:hAnsi="Arial" w:cs="Arial"/>
        </w:rPr>
      </w:pPr>
    </w:p>
    <w:p w14:paraId="2BC6BB2D"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25: How can we ensure that the progress made by past regeneration projects is not lost and can be built on?  Can you give examples of when the benefits of regeneration have been long lasting, with activity building a legacy beyond the initial investment?</w:t>
      </w:r>
    </w:p>
    <w:p w14:paraId="02078205" w14:textId="77777777" w:rsidR="00FC5A93" w:rsidRPr="00FC5A93" w:rsidRDefault="00FC5A93" w:rsidP="00FC5A93">
      <w:pPr>
        <w:spacing w:after="0" w:line="240" w:lineRule="auto"/>
        <w:rPr>
          <w:rFonts w:ascii="Arial" w:eastAsia="Aptos" w:hAnsi="Arial" w:cs="Arial"/>
        </w:rPr>
      </w:pPr>
    </w:p>
    <w:p w14:paraId="7513B708"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26: What lessons from past and current regeneration projects could we apply to form a new approach?</w:t>
      </w:r>
    </w:p>
    <w:p w14:paraId="1061971C" w14:textId="77777777" w:rsidR="00FC5A93" w:rsidRPr="00FC5A93" w:rsidRDefault="00FC5A93" w:rsidP="00FC5A93">
      <w:pPr>
        <w:spacing w:after="0" w:line="240" w:lineRule="auto"/>
        <w:rPr>
          <w:rFonts w:ascii="Arial" w:eastAsia="Aptos" w:hAnsi="Arial" w:cs="Arial"/>
        </w:rPr>
      </w:pPr>
    </w:p>
    <w:p w14:paraId="0AEED8A1"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27: What does ‘good’ look like in engaging communities on regeneration initiatives? How can engagement best take account of a community’s aspirations and concerns? Can you give examples of when this has been done well?</w:t>
      </w:r>
    </w:p>
    <w:p w14:paraId="07F94899" w14:textId="77777777" w:rsidR="00FC5A93" w:rsidRPr="00FC5A93" w:rsidRDefault="00FC5A93" w:rsidP="00FC5A93">
      <w:pPr>
        <w:spacing w:after="0" w:line="240" w:lineRule="auto"/>
        <w:rPr>
          <w:rFonts w:ascii="Arial" w:eastAsia="Aptos" w:hAnsi="Arial" w:cs="Arial"/>
        </w:rPr>
      </w:pPr>
    </w:p>
    <w:p w14:paraId="0162BA3A" w14:textId="77777777" w:rsidR="00FC5A93" w:rsidRPr="00FC5A93" w:rsidRDefault="00FC5A93" w:rsidP="00FC5A93">
      <w:pPr>
        <w:spacing w:after="0" w:line="240" w:lineRule="auto"/>
        <w:rPr>
          <w:rFonts w:ascii="Arial" w:eastAsia="Aptos" w:hAnsi="Arial" w:cs="Arial"/>
          <w:b/>
          <w:bCs/>
        </w:rPr>
      </w:pPr>
      <w:r w:rsidRPr="00FC5A93">
        <w:rPr>
          <w:rFonts w:ascii="Arial" w:eastAsia="Aptos" w:hAnsi="Arial" w:cs="Arial"/>
          <w:b/>
          <w:bCs/>
        </w:rPr>
        <w:t>National and regional policy levers</w:t>
      </w:r>
    </w:p>
    <w:p w14:paraId="438EEFBA" w14:textId="77777777" w:rsidR="00FC5A93" w:rsidRPr="00FC5A93" w:rsidRDefault="00FC5A93" w:rsidP="00FC5A93">
      <w:pPr>
        <w:spacing w:after="0" w:line="240" w:lineRule="auto"/>
        <w:rPr>
          <w:rFonts w:ascii="Arial" w:eastAsia="Aptos" w:hAnsi="Arial" w:cs="Arial"/>
        </w:rPr>
      </w:pPr>
    </w:p>
    <w:p w14:paraId="5D8F964D"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Currently, there are various government approaches to regeneration including:</w:t>
      </w:r>
    </w:p>
    <w:p w14:paraId="6885E435" w14:textId="77777777" w:rsidR="00FC5A93" w:rsidRPr="00FC5A93" w:rsidRDefault="00FC5A93" w:rsidP="00FC5A93">
      <w:pPr>
        <w:numPr>
          <w:ilvl w:val="0"/>
          <w:numId w:val="2"/>
        </w:numPr>
        <w:spacing w:after="0" w:line="240" w:lineRule="auto"/>
        <w:rPr>
          <w:rFonts w:ascii="Arial" w:eastAsia="Aptos" w:hAnsi="Arial" w:cs="Arial"/>
        </w:rPr>
      </w:pPr>
      <w:r w:rsidRPr="00FC5A93">
        <w:rPr>
          <w:rFonts w:ascii="Arial" w:eastAsia="Aptos" w:hAnsi="Arial" w:cs="Arial"/>
        </w:rPr>
        <w:t>Flexibility within the Social and Affordable Homes Programme to support regeneration sites where they provide a net increase of homes.</w:t>
      </w:r>
    </w:p>
    <w:p w14:paraId="7390B618" w14:textId="77777777" w:rsidR="00FC5A93" w:rsidRPr="00FC5A93" w:rsidRDefault="00FC5A93" w:rsidP="00FC5A93">
      <w:pPr>
        <w:numPr>
          <w:ilvl w:val="0"/>
          <w:numId w:val="2"/>
        </w:numPr>
        <w:spacing w:after="0" w:line="240" w:lineRule="auto"/>
        <w:rPr>
          <w:rFonts w:ascii="Arial" w:eastAsia="Aptos" w:hAnsi="Arial" w:cs="Arial"/>
        </w:rPr>
      </w:pPr>
      <w:r w:rsidRPr="00FC5A93">
        <w:rPr>
          <w:rFonts w:ascii="Arial" w:eastAsia="Aptos" w:hAnsi="Arial" w:cs="Arial"/>
        </w:rPr>
        <w:t xml:space="preserve">The Warm Homes Plan funding the retrofit of homes. </w:t>
      </w:r>
    </w:p>
    <w:p w14:paraId="11A6A5B1" w14:textId="77777777" w:rsidR="00FC5A93" w:rsidRPr="00FC5A93" w:rsidRDefault="00FC5A93" w:rsidP="00FC5A93">
      <w:pPr>
        <w:numPr>
          <w:ilvl w:val="0"/>
          <w:numId w:val="2"/>
        </w:numPr>
        <w:spacing w:after="0" w:line="240" w:lineRule="auto"/>
        <w:rPr>
          <w:rFonts w:ascii="Arial" w:eastAsia="Aptos" w:hAnsi="Arial" w:cs="Arial"/>
        </w:rPr>
      </w:pPr>
      <w:r w:rsidRPr="00FC5A93">
        <w:rPr>
          <w:rFonts w:ascii="Arial" w:eastAsia="Aptos" w:hAnsi="Arial" w:cs="Arial"/>
        </w:rPr>
        <w:t xml:space="preserve">The Pride in Place Programme supporting high street renewal and community empowerment. </w:t>
      </w:r>
    </w:p>
    <w:p w14:paraId="412F2B3A" w14:textId="77777777" w:rsidR="00FC5A93" w:rsidRPr="00FC5A93" w:rsidRDefault="00FC5A93" w:rsidP="00FC5A93">
      <w:pPr>
        <w:numPr>
          <w:ilvl w:val="0"/>
          <w:numId w:val="2"/>
        </w:numPr>
        <w:spacing w:after="0" w:line="240" w:lineRule="auto"/>
        <w:rPr>
          <w:rFonts w:ascii="Arial" w:eastAsia="Aptos" w:hAnsi="Arial" w:cs="Arial"/>
        </w:rPr>
      </w:pPr>
      <w:r w:rsidRPr="00FC5A93">
        <w:rPr>
          <w:rFonts w:ascii="Arial" w:eastAsia="Aptos" w:hAnsi="Arial" w:cs="Arial"/>
        </w:rPr>
        <w:lastRenderedPageBreak/>
        <w:t xml:space="preserve">Integrated settlements for Established Strategic Mayoral Authorities with outcomes centring on regeneration and economic development. </w:t>
      </w:r>
    </w:p>
    <w:p w14:paraId="499A2530" w14:textId="77777777" w:rsidR="00FC5A93" w:rsidRPr="00FC5A93" w:rsidRDefault="00FC5A93" w:rsidP="00FC5A93">
      <w:pPr>
        <w:spacing w:after="0" w:line="240" w:lineRule="auto"/>
        <w:rPr>
          <w:rFonts w:ascii="Arial" w:eastAsia="Aptos" w:hAnsi="Arial" w:cs="Arial"/>
        </w:rPr>
      </w:pPr>
    </w:p>
    <w:p w14:paraId="39918977"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28: How far can existing and emerging policies (Social and Affordable Homes Programme, Warm Homes Programme, Pride in Place programme, Mayoral Integrated Settlements) deliver regeneration?</w:t>
      </w:r>
    </w:p>
    <w:p w14:paraId="1F536AB5" w14:textId="77777777" w:rsidR="00FC5A93" w:rsidRPr="00FC5A93" w:rsidRDefault="00FC5A93" w:rsidP="00FC5A93">
      <w:pPr>
        <w:spacing w:after="0" w:line="240" w:lineRule="auto"/>
        <w:rPr>
          <w:rFonts w:ascii="Arial" w:eastAsia="Aptos" w:hAnsi="Arial" w:cs="Arial"/>
        </w:rPr>
      </w:pPr>
    </w:p>
    <w:p w14:paraId="5E315860"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29: How is a lack of capacity and resource in the housing sector, across housing associations, local authorities, and combined authorities, impacting the ability to deliver regeneration?</w:t>
      </w:r>
    </w:p>
    <w:p w14:paraId="261844AD" w14:textId="77777777" w:rsidR="00FC5A93" w:rsidRPr="00FC5A93" w:rsidRDefault="00FC5A93" w:rsidP="00FC5A93">
      <w:pPr>
        <w:spacing w:after="0" w:line="240" w:lineRule="auto"/>
        <w:rPr>
          <w:rFonts w:ascii="Arial" w:eastAsia="Aptos" w:hAnsi="Arial" w:cs="Arial"/>
        </w:rPr>
      </w:pPr>
    </w:p>
    <w:p w14:paraId="0C0F669C"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Question 30: How could Homes England’s capacity and resources best support regeneration?</w:t>
      </w:r>
    </w:p>
    <w:p w14:paraId="45E02645" w14:textId="77777777" w:rsidR="00FC5A93" w:rsidRPr="00FC5A93" w:rsidRDefault="00FC5A93" w:rsidP="00FC5A93">
      <w:pPr>
        <w:spacing w:after="0" w:line="240" w:lineRule="auto"/>
        <w:rPr>
          <w:rFonts w:ascii="Arial" w:eastAsia="Aptos" w:hAnsi="Arial" w:cs="Arial"/>
        </w:rPr>
      </w:pPr>
    </w:p>
    <w:p w14:paraId="4328F65D"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b/>
          <w:bCs/>
        </w:rPr>
        <w:t>Submission guidelines</w:t>
      </w:r>
      <w:r w:rsidRPr="00FC5A93">
        <w:rPr>
          <w:rFonts w:ascii="Arial" w:eastAsia="Aptos" w:hAnsi="Arial" w:cs="Arial"/>
        </w:rPr>
        <w:t> </w:t>
      </w:r>
    </w:p>
    <w:p w14:paraId="15802AB3" w14:textId="77777777" w:rsidR="00FC5A93" w:rsidRPr="00FC5A93" w:rsidRDefault="00FC5A93" w:rsidP="00FC5A93">
      <w:pPr>
        <w:spacing w:after="0" w:line="240" w:lineRule="auto"/>
        <w:rPr>
          <w:rFonts w:ascii="Arial" w:eastAsia="Aptos" w:hAnsi="Arial" w:cs="Arial"/>
        </w:rPr>
      </w:pPr>
    </w:p>
    <w:p w14:paraId="70F2D17E"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xml:space="preserve">The deadline for submission of written evidence is </w:t>
      </w:r>
      <w:r w:rsidRPr="00FC5A93">
        <w:rPr>
          <w:rFonts w:ascii="Arial" w:eastAsia="Aptos" w:hAnsi="Arial" w:cs="Arial"/>
          <w:b/>
          <w:bCs/>
        </w:rPr>
        <w:t>27</w:t>
      </w:r>
      <w:r w:rsidRPr="00FC5A93">
        <w:rPr>
          <w:rFonts w:ascii="Arial" w:eastAsia="Aptos" w:hAnsi="Arial" w:cs="Arial"/>
          <w:b/>
          <w:bCs/>
          <w:vertAlign w:val="superscript"/>
        </w:rPr>
        <w:t>th</w:t>
      </w:r>
      <w:r w:rsidRPr="00FC5A93">
        <w:rPr>
          <w:rFonts w:ascii="Arial" w:eastAsia="Aptos" w:hAnsi="Arial" w:cs="Arial"/>
          <w:b/>
          <w:bCs/>
        </w:rPr>
        <w:t xml:space="preserve"> February 2026.</w:t>
      </w:r>
      <w:r w:rsidRPr="00FC5A93">
        <w:rPr>
          <w:rFonts w:ascii="Arial" w:eastAsia="Aptos" w:hAnsi="Arial" w:cs="Arial"/>
        </w:rPr>
        <w:t xml:space="preserve"> </w:t>
      </w:r>
    </w:p>
    <w:p w14:paraId="2E5BBF04"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w:t>
      </w:r>
    </w:p>
    <w:p w14:paraId="10BBDA31"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Submissions should be within the following guidelines:  </w:t>
      </w:r>
    </w:p>
    <w:p w14:paraId="11AE4632" w14:textId="77777777" w:rsidR="00FC5A93" w:rsidRPr="00FC5A93" w:rsidRDefault="00FC5A93" w:rsidP="00FC5A93">
      <w:pPr>
        <w:numPr>
          <w:ilvl w:val="0"/>
          <w:numId w:val="1"/>
        </w:numPr>
        <w:spacing w:after="0" w:line="240" w:lineRule="auto"/>
        <w:rPr>
          <w:rFonts w:ascii="Arial" w:eastAsia="Aptos" w:hAnsi="Arial" w:cs="Arial"/>
        </w:rPr>
      </w:pPr>
      <w:r w:rsidRPr="00FC5A93">
        <w:rPr>
          <w:rFonts w:ascii="Arial" w:eastAsia="Aptos" w:hAnsi="Arial" w:cs="Arial"/>
        </w:rPr>
        <w:t>In Word format </w:t>
      </w:r>
    </w:p>
    <w:p w14:paraId="65C7AF13" w14:textId="0FA34630" w:rsidR="00FC5A93" w:rsidRPr="00FC5A93" w:rsidRDefault="00FC5A93" w:rsidP="00FC5A93">
      <w:pPr>
        <w:numPr>
          <w:ilvl w:val="0"/>
          <w:numId w:val="4"/>
        </w:numPr>
        <w:spacing w:after="0" w:line="240" w:lineRule="auto"/>
        <w:rPr>
          <w:rFonts w:ascii="Arial" w:eastAsia="Aptos" w:hAnsi="Arial" w:cs="Arial"/>
        </w:rPr>
      </w:pPr>
      <w:r w:rsidRPr="00FC5A93">
        <w:rPr>
          <w:rFonts w:ascii="Arial" w:eastAsia="Aptos" w:hAnsi="Arial" w:cs="Arial"/>
        </w:rPr>
        <w:t>State the name, job title, and organisation (if applicable) of the author </w:t>
      </w:r>
    </w:p>
    <w:p w14:paraId="38944D9C" w14:textId="77777777" w:rsidR="00FC5A93" w:rsidRPr="00FC5A93" w:rsidRDefault="00FC5A93" w:rsidP="00FC5A93">
      <w:pPr>
        <w:numPr>
          <w:ilvl w:val="0"/>
          <w:numId w:val="3"/>
        </w:numPr>
        <w:spacing w:after="0" w:line="240" w:lineRule="auto"/>
        <w:rPr>
          <w:rFonts w:ascii="Arial" w:eastAsia="Aptos" w:hAnsi="Arial" w:cs="Arial"/>
        </w:rPr>
      </w:pPr>
      <w:r w:rsidRPr="00FC5A93">
        <w:rPr>
          <w:rFonts w:ascii="Arial" w:eastAsia="Aptos" w:hAnsi="Arial" w:cs="Arial"/>
        </w:rPr>
        <w:t>Begin with a short summary of main points in bullet point form. </w:t>
      </w:r>
    </w:p>
    <w:p w14:paraId="2C722E1E"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w:t>
      </w:r>
    </w:p>
    <w:p w14:paraId="33600393"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Please note that submissions will be published identifying the submitting organisation unless specifically requested not to.  </w:t>
      </w:r>
    </w:p>
    <w:p w14:paraId="0575ED9B" w14:textId="77777777" w:rsidR="00FC5A93" w:rsidRPr="00FC5A93" w:rsidRDefault="00FC5A93" w:rsidP="00FC5A93">
      <w:pPr>
        <w:spacing w:after="0" w:line="240" w:lineRule="auto"/>
        <w:rPr>
          <w:rFonts w:ascii="Arial" w:eastAsia="Aptos" w:hAnsi="Arial" w:cs="Arial"/>
        </w:rPr>
      </w:pPr>
      <w:r w:rsidRPr="00FC5A93">
        <w:rPr>
          <w:rFonts w:ascii="Arial" w:eastAsia="Aptos" w:hAnsi="Arial" w:cs="Arial"/>
        </w:rPr>
        <w:t> </w:t>
      </w:r>
    </w:p>
    <w:p w14:paraId="4A310805" w14:textId="2BC013DE" w:rsidR="00FC5A93" w:rsidRPr="00FC5A93" w:rsidRDefault="00FC5A93" w:rsidP="00FC5A93">
      <w:pPr>
        <w:spacing w:after="0" w:line="240" w:lineRule="auto"/>
        <w:rPr>
          <w:rFonts w:ascii="Arial" w:eastAsia="Aptos" w:hAnsi="Arial" w:cs="Arial"/>
        </w:rPr>
      </w:pPr>
      <w:r w:rsidRPr="00FC5A93">
        <w:rPr>
          <w:rFonts w:ascii="Arial" w:eastAsia="Aptos" w:hAnsi="Arial" w:cs="Arial"/>
        </w:rPr>
        <w:t>Please upload submissions via</w:t>
      </w:r>
      <w:r w:rsidR="00E75D54">
        <w:rPr>
          <w:rFonts w:ascii="Arial" w:eastAsia="Aptos" w:hAnsi="Arial" w:cs="Arial"/>
        </w:rPr>
        <w:t xml:space="preserve"> </w:t>
      </w:r>
      <w:hyperlink r:id="rId7" w:history="1">
        <w:r w:rsidR="00E75D54" w:rsidRPr="00D705A9">
          <w:rPr>
            <w:rStyle w:val="Hyperlink"/>
            <w:rFonts w:ascii="Arial" w:eastAsia="Aptos" w:hAnsi="Arial" w:cs="Arial"/>
          </w:rPr>
          <w:t>https://renew.northern-consortium.org.uk/call-for-evidence/</w:t>
        </w:r>
      </w:hyperlink>
      <w:r w:rsidR="00E75D54">
        <w:rPr>
          <w:rFonts w:ascii="Arial" w:eastAsia="Aptos" w:hAnsi="Arial" w:cs="Arial"/>
        </w:rPr>
        <w:t xml:space="preserve"> </w:t>
      </w:r>
    </w:p>
    <w:p w14:paraId="560D7511" w14:textId="77777777" w:rsidR="00FC5A93" w:rsidRPr="00FC5A93" w:rsidRDefault="00FC5A93" w:rsidP="00FC5A93">
      <w:pPr>
        <w:spacing w:after="0" w:line="240" w:lineRule="auto"/>
        <w:rPr>
          <w:rFonts w:ascii="Arial" w:eastAsia="Aptos" w:hAnsi="Arial" w:cs="Arial"/>
          <w:b/>
          <w:bCs/>
        </w:rPr>
      </w:pPr>
    </w:p>
    <w:sectPr w:rsidR="00FC5A93" w:rsidRPr="00FC5A93">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7D11E" w14:textId="77777777" w:rsidR="00F84576" w:rsidRDefault="00F84576" w:rsidP="008B20C8">
      <w:pPr>
        <w:spacing w:after="0" w:line="240" w:lineRule="auto"/>
      </w:pPr>
      <w:r>
        <w:separator/>
      </w:r>
    </w:p>
  </w:endnote>
  <w:endnote w:type="continuationSeparator" w:id="0">
    <w:p w14:paraId="6154F802" w14:textId="77777777" w:rsidR="00F84576" w:rsidRDefault="00F84576" w:rsidP="008B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08FF8" w14:textId="5209ECF7" w:rsidR="00760E30" w:rsidRDefault="001F2694">
    <w:pPr>
      <w:pStyle w:val="Footer"/>
    </w:pPr>
    <w:r>
      <w:rPr>
        <w:noProof/>
      </w:rPr>
      <w:drawing>
        <wp:anchor distT="0" distB="0" distL="114300" distR="114300" simplePos="0" relativeHeight="251658241" behindDoc="1" locked="0" layoutInCell="1" allowOverlap="1" wp14:anchorId="21E9E361" wp14:editId="14C749EE">
          <wp:simplePos x="0" y="0"/>
          <wp:positionH relativeFrom="page">
            <wp:posOffset>-158262</wp:posOffset>
          </wp:positionH>
          <wp:positionV relativeFrom="paragraph">
            <wp:posOffset>517721</wp:posOffset>
          </wp:positionV>
          <wp:extent cx="8486265" cy="322043"/>
          <wp:effectExtent l="0" t="0" r="0" b="1905"/>
          <wp:wrapNone/>
          <wp:docPr id="293359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62261"/>
                  <a:stretch>
                    <a:fillRect/>
                  </a:stretch>
                </pic:blipFill>
                <pic:spPr bwMode="auto">
                  <a:xfrm>
                    <a:off x="0" y="0"/>
                    <a:ext cx="8486265" cy="3220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97AB8" w14:textId="77777777" w:rsidR="00F84576" w:rsidRDefault="00F84576" w:rsidP="008B20C8">
      <w:pPr>
        <w:spacing w:after="0" w:line="240" w:lineRule="auto"/>
      </w:pPr>
      <w:r>
        <w:separator/>
      </w:r>
    </w:p>
  </w:footnote>
  <w:footnote w:type="continuationSeparator" w:id="0">
    <w:p w14:paraId="028DCBB5" w14:textId="77777777" w:rsidR="00F84576" w:rsidRDefault="00F84576" w:rsidP="008B2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48C3" w14:textId="21B87C47" w:rsidR="008B20C8" w:rsidRDefault="00497212">
    <w:pPr>
      <w:pStyle w:val="Header"/>
    </w:pPr>
    <w:r>
      <w:rPr>
        <w:noProof/>
      </w:rPr>
      <w:drawing>
        <wp:anchor distT="0" distB="0" distL="114300" distR="114300" simplePos="0" relativeHeight="251658240" behindDoc="1" locked="0" layoutInCell="1" allowOverlap="1" wp14:anchorId="5C6154B3" wp14:editId="37B78C55">
          <wp:simplePos x="0" y="0"/>
          <wp:positionH relativeFrom="page">
            <wp:posOffset>11577</wp:posOffset>
          </wp:positionH>
          <wp:positionV relativeFrom="paragraph">
            <wp:posOffset>-449580</wp:posOffset>
          </wp:positionV>
          <wp:extent cx="7531735" cy="753110"/>
          <wp:effectExtent l="0" t="0" r="0" b="8890"/>
          <wp:wrapNone/>
          <wp:docPr id="10760591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1735" cy="7531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D3642C"/>
    <w:multiLevelType w:val="multilevel"/>
    <w:tmpl w:val="52D89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FC13AC4"/>
    <w:multiLevelType w:val="multilevel"/>
    <w:tmpl w:val="51C6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E2C67D8"/>
    <w:multiLevelType w:val="multilevel"/>
    <w:tmpl w:val="2434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905188"/>
    <w:multiLevelType w:val="hybridMultilevel"/>
    <w:tmpl w:val="35347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2888314">
    <w:abstractNumId w:val="0"/>
  </w:num>
  <w:num w:numId="2" w16cid:durableId="2143619685">
    <w:abstractNumId w:val="3"/>
  </w:num>
  <w:num w:numId="3" w16cid:durableId="234634591">
    <w:abstractNumId w:val="1"/>
  </w:num>
  <w:num w:numId="4" w16cid:durableId="5967123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93"/>
    <w:rsid w:val="000B0456"/>
    <w:rsid w:val="00107B43"/>
    <w:rsid w:val="001511E9"/>
    <w:rsid w:val="001522B6"/>
    <w:rsid w:val="001779B1"/>
    <w:rsid w:val="001F2694"/>
    <w:rsid w:val="003664DF"/>
    <w:rsid w:val="003801A7"/>
    <w:rsid w:val="003F060B"/>
    <w:rsid w:val="004172F8"/>
    <w:rsid w:val="00497212"/>
    <w:rsid w:val="00503B11"/>
    <w:rsid w:val="005744E1"/>
    <w:rsid w:val="005A1E6E"/>
    <w:rsid w:val="005B1762"/>
    <w:rsid w:val="005B2BB3"/>
    <w:rsid w:val="005D42A6"/>
    <w:rsid w:val="007342B8"/>
    <w:rsid w:val="00760E30"/>
    <w:rsid w:val="007D2322"/>
    <w:rsid w:val="008B20C8"/>
    <w:rsid w:val="00923620"/>
    <w:rsid w:val="009C1072"/>
    <w:rsid w:val="009C1E7C"/>
    <w:rsid w:val="00A332BD"/>
    <w:rsid w:val="00C907A7"/>
    <w:rsid w:val="00E75D54"/>
    <w:rsid w:val="00F84576"/>
    <w:rsid w:val="00FC5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F3989"/>
  <w15:chartTrackingRefBased/>
  <w15:docId w15:val="{BBF13CA8-E481-4B32-827B-CC92EE6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A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A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C5A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A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5A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A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A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A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A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A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A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5A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A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5A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A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A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A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A93"/>
    <w:rPr>
      <w:rFonts w:eastAsiaTheme="majorEastAsia" w:cstheme="majorBidi"/>
      <w:color w:val="272727" w:themeColor="text1" w:themeTint="D8"/>
    </w:rPr>
  </w:style>
  <w:style w:type="paragraph" w:styleId="Title">
    <w:name w:val="Title"/>
    <w:basedOn w:val="Normal"/>
    <w:next w:val="Normal"/>
    <w:link w:val="TitleChar"/>
    <w:uiPriority w:val="10"/>
    <w:qFormat/>
    <w:rsid w:val="00FC5A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A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A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A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A93"/>
    <w:pPr>
      <w:spacing w:before="160"/>
      <w:jc w:val="center"/>
    </w:pPr>
    <w:rPr>
      <w:i/>
      <w:iCs/>
      <w:color w:val="404040" w:themeColor="text1" w:themeTint="BF"/>
    </w:rPr>
  </w:style>
  <w:style w:type="character" w:customStyle="1" w:styleId="QuoteChar">
    <w:name w:val="Quote Char"/>
    <w:basedOn w:val="DefaultParagraphFont"/>
    <w:link w:val="Quote"/>
    <w:uiPriority w:val="29"/>
    <w:rsid w:val="00FC5A93"/>
    <w:rPr>
      <w:i/>
      <w:iCs/>
      <w:color w:val="404040" w:themeColor="text1" w:themeTint="BF"/>
    </w:rPr>
  </w:style>
  <w:style w:type="paragraph" w:styleId="ListParagraph">
    <w:name w:val="List Paragraph"/>
    <w:basedOn w:val="Normal"/>
    <w:uiPriority w:val="34"/>
    <w:qFormat/>
    <w:rsid w:val="00FC5A93"/>
    <w:pPr>
      <w:ind w:left="720"/>
      <w:contextualSpacing/>
    </w:pPr>
  </w:style>
  <w:style w:type="character" w:styleId="IntenseEmphasis">
    <w:name w:val="Intense Emphasis"/>
    <w:basedOn w:val="DefaultParagraphFont"/>
    <w:uiPriority w:val="21"/>
    <w:qFormat/>
    <w:rsid w:val="00FC5A93"/>
    <w:rPr>
      <w:i/>
      <w:iCs/>
      <w:color w:val="0F4761" w:themeColor="accent1" w:themeShade="BF"/>
    </w:rPr>
  </w:style>
  <w:style w:type="paragraph" w:styleId="IntenseQuote">
    <w:name w:val="Intense Quote"/>
    <w:basedOn w:val="Normal"/>
    <w:next w:val="Normal"/>
    <w:link w:val="IntenseQuoteChar"/>
    <w:uiPriority w:val="30"/>
    <w:qFormat/>
    <w:rsid w:val="00FC5A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A93"/>
    <w:rPr>
      <w:i/>
      <w:iCs/>
      <w:color w:val="0F4761" w:themeColor="accent1" w:themeShade="BF"/>
    </w:rPr>
  </w:style>
  <w:style w:type="character" w:styleId="IntenseReference">
    <w:name w:val="Intense Reference"/>
    <w:basedOn w:val="DefaultParagraphFont"/>
    <w:uiPriority w:val="32"/>
    <w:qFormat/>
    <w:rsid w:val="00FC5A93"/>
    <w:rPr>
      <w:b/>
      <w:bCs/>
      <w:smallCaps/>
      <w:color w:val="0F4761" w:themeColor="accent1" w:themeShade="BF"/>
      <w:spacing w:val="5"/>
    </w:rPr>
  </w:style>
  <w:style w:type="character" w:styleId="Hyperlink">
    <w:name w:val="Hyperlink"/>
    <w:basedOn w:val="DefaultParagraphFont"/>
    <w:uiPriority w:val="99"/>
    <w:unhideWhenUsed/>
    <w:rsid w:val="00FC5A93"/>
    <w:rPr>
      <w:color w:val="467886" w:themeColor="hyperlink"/>
      <w:u w:val="single"/>
    </w:rPr>
  </w:style>
  <w:style w:type="character" w:styleId="UnresolvedMention">
    <w:name w:val="Unresolved Mention"/>
    <w:basedOn w:val="DefaultParagraphFont"/>
    <w:uiPriority w:val="99"/>
    <w:semiHidden/>
    <w:unhideWhenUsed/>
    <w:rsid w:val="00FC5A93"/>
    <w:rPr>
      <w:color w:val="605E5C"/>
      <w:shd w:val="clear" w:color="auto" w:fill="E1DFDD"/>
    </w:rPr>
  </w:style>
  <w:style w:type="paragraph" w:styleId="Header">
    <w:name w:val="header"/>
    <w:basedOn w:val="Normal"/>
    <w:link w:val="HeaderChar"/>
    <w:uiPriority w:val="99"/>
    <w:unhideWhenUsed/>
    <w:rsid w:val="008B20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20C8"/>
  </w:style>
  <w:style w:type="paragraph" w:styleId="Footer">
    <w:name w:val="footer"/>
    <w:basedOn w:val="Normal"/>
    <w:link w:val="FooterChar"/>
    <w:uiPriority w:val="99"/>
    <w:unhideWhenUsed/>
    <w:rsid w:val="008B20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20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enew.northern-consortium.org.uk/call-for-evide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1325</Words>
  <Characters>7558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8866</CharactersWithSpaces>
  <SharedDoc>false</SharedDoc>
  <HLinks>
    <vt:vector size="6" baseType="variant">
      <vt:variant>
        <vt:i4>2883627</vt:i4>
      </vt:variant>
      <vt:variant>
        <vt:i4>0</vt:i4>
      </vt:variant>
      <vt:variant>
        <vt:i4>0</vt:i4>
      </vt:variant>
      <vt:variant>
        <vt:i4>5</vt:i4>
      </vt:variant>
      <vt:variant>
        <vt:lpwstr>https://renew.northern-consortium.org.uk/call-for-evidence/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Thomas</dc:creator>
  <cp:keywords/>
  <dc:description/>
  <cp:lastModifiedBy>Kathy Thomas</cp:lastModifiedBy>
  <cp:revision>2</cp:revision>
  <dcterms:created xsi:type="dcterms:W3CDTF">2025-11-11T13:49:00Z</dcterms:created>
  <dcterms:modified xsi:type="dcterms:W3CDTF">2025-11-11T13:49:00Z</dcterms:modified>
</cp:coreProperties>
</file>